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8174BBE" w:rsidR="001B229D" w:rsidRPr="001B229D" w:rsidRDefault="00103DDC" w:rsidP="00466ADC">
      <w:pPr>
        <w:pStyle w:val="Kop3"/>
        <w:rPr>
          <w:rFonts w:ascii="Proxima Nova" w:hAnsi="Proxima Nova" w:cs="Arial"/>
          <w:sz w:val="24"/>
          <w:szCs w:val="24"/>
        </w:rPr>
      </w:pPr>
      <w:r>
        <w:rPr>
          <w:noProof/>
        </w:rPr>
        <w:drawing>
          <wp:anchor distT="0" distB="0" distL="114300" distR="114300" simplePos="0" relativeHeight="251658240" behindDoc="0" locked="0" layoutInCell="1" allowOverlap="1" wp14:anchorId="2792C366" wp14:editId="24D177C6">
            <wp:simplePos x="0" y="0"/>
            <wp:positionH relativeFrom="column">
              <wp:posOffset>3510354</wp:posOffset>
            </wp:positionH>
            <wp:positionV relativeFrom="paragraph">
              <wp:posOffset>307975</wp:posOffset>
            </wp:positionV>
            <wp:extent cx="2315210" cy="541020"/>
            <wp:effectExtent l="0" t="0" r="8890" b="0"/>
            <wp:wrapThrough wrapText="bothSides">
              <wp:wrapPolygon edited="0">
                <wp:start x="0" y="0"/>
                <wp:lineTo x="0" y="20535"/>
                <wp:lineTo x="21505" y="20535"/>
                <wp:lineTo x="21505" y="0"/>
                <wp:lineTo x="0" y="0"/>
              </wp:wrapPolygon>
            </wp:wrapThrough>
            <wp:docPr id="1898592028"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pic:nvPicPr>
                  <pic:blipFill>
                    <a:blip r:embed="rId8">
                      <a:extLst>
                        <a:ext uri="{28A0092B-C50C-407E-A947-70E740481C1C}">
                          <a14:useLocalDpi xmlns:a14="http://schemas.microsoft.com/office/drawing/2010/main" val="0"/>
                        </a:ext>
                      </a:extLst>
                    </a:blip>
                    <a:srcRect l="3471" t="4912" r="59450" b="81802"/>
                    <a:stretch>
                      <a:fillRect/>
                    </a:stretch>
                  </pic:blipFill>
                  <pic:spPr bwMode="auto">
                    <a:xfrm>
                      <a:off x="0" y="0"/>
                      <a:ext cx="231521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E5FE0" w14:textId="7A2D6538" w:rsidR="541BD3F8" w:rsidRDefault="541BD3F8" w:rsidP="541BD3F8">
      <w:pPr>
        <w:pStyle w:val="Kop3"/>
        <w:spacing w:line="276" w:lineRule="auto"/>
        <w:rPr>
          <w:rFonts w:ascii="Cambria" w:hAnsi="Cambria"/>
          <w:b/>
          <w:bCs/>
          <w:noProof/>
          <w:color w:val="FF0000"/>
          <w:sz w:val="28"/>
          <w:szCs w:val="28"/>
        </w:rPr>
      </w:pPr>
    </w:p>
    <w:p w14:paraId="34BBABEB" w14:textId="77777777" w:rsidR="00103DDC" w:rsidRDefault="00D00E2D" w:rsidP="132D302C">
      <w:pPr>
        <w:pStyle w:val="Kop3"/>
        <w:spacing w:line="276" w:lineRule="auto"/>
        <w:rPr>
          <w:rFonts w:ascii="Cambria" w:hAnsi="Cambria"/>
          <w:b/>
          <w:bCs/>
          <w:noProof/>
          <w:color w:val="FF0000"/>
          <w:sz w:val="28"/>
          <w:szCs w:val="28"/>
        </w:rPr>
      </w:pPr>
      <w:r w:rsidRPr="132D302C">
        <w:rPr>
          <w:rFonts w:ascii="Cambria" w:hAnsi="Cambria"/>
          <w:b/>
          <w:bCs/>
          <w:noProof/>
          <w:color w:val="FF0000"/>
          <w:sz w:val="28"/>
          <w:szCs w:val="28"/>
        </w:rPr>
        <w:t xml:space="preserve">Opdracht </w:t>
      </w:r>
      <w:r w:rsidR="4F0496CA" w:rsidRPr="132D302C">
        <w:rPr>
          <w:rFonts w:ascii="Cambria" w:hAnsi="Cambria"/>
          <w:b/>
          <w:bCs/>
          <w:noProof/>
          <w:color w:val="FF0000"/>
          <w:sz w:val="28"/>
          <w:szCs w:val="28"/>
        </w:rPr>
        <w:t>6</w:t>
      </w:r>
      <w:r w:rsidR="712A371C" w:rsidRPr="132D302C">
        <w:rPr>
          <w:rFonts w:ascii="Cambria" w:hAnsi="Cambria"/>
          <w:b/>
          <w:bCs/>
          <w:noProof/>
          <w:color w:val="FF0000"/>
          <w:sz w:val="28"/>
          <w:szCs w:val="28"/>
        </w:rPr>
        <w:t>:</w:t>
      </w:r>
      <w:r w:rsidR="4EDDC7C6" w:rsidRPr="132D302C">
        <w:rPr>
          <w:rFonts w:ascii="Cambria" w:hAnsi="Cambria"/>
          <w:b/>
          <w:bCs/>
          <w:noProof/>
          <w:color w:val="FF0000"/>
          <w:sz w:val="28"/>
          <w:szCs w:val="28"/>
        </w:rPr>
        <w:t xml:space="preserve"> </w:t>
      </w:r>
      <w:r w:rsidR="00103DDC">
        <w:rPr>
          <w:rFonts w:ascii="Cambria" w:hAnsi="Cambria"/>
          <w:b/>
          <w:bCs/>
          <w:noProof/>
          <w:color w:val="FF0000"/>
          <w:sz w:val="28"/>
          <w:szCs w:val="28"/>
        </w:rPr>
        <w:t>Bestelling controleren</w:t>
      </w:r>
    </w:p>
    <w:p w14:paraId="26CC0340" w14:textId="670F983C" w:rsidR="00103DDC" w:rsidRDefault="00103DDC" w:rsidP="132D302C">
      <w:pPr>
        <w:pStyle w:val="Kop3"/>
        <w:spacing w:line="276" w:lineRule="auto"/>
        <w:rPr>
          <w:rFonts w:ascii="Cambria" w:hAnsi="Cambria"/>
          <w:b/>
          <w:bCs/>
          <w:noProof/>
          <w:color w:val="FF0000"/>
          <w:sz w:val="28"/>
          <w:szCs w:val="28"/>
        </w:rPr>
      </w:pPr>
    </w:p>
    <w:p w14:paraId="7422D372" w14:textId="09482112" w:rsidR="00103DDC" w:rsidRPr="00103DDC" w:rsidRDefault="00103DDC" w:rsidP="00103DDC">
      <w:pPr>
        <w:pStyle w:val="Lijstalinea"/>
        <w:numPr>
          <w:ilvl w:val="0"/>
          <w:numId w:val="13"/>
        </w:numPr>
        <w:ind w:left="426" w:hanging="426"/>
        <w:rPr>
          <w:rFonts w:ascii="Cambria" w:eastAsia="Cambria" w:hAnsi="Cambria" w:cs="Cambria"/>
          <w:sz w:val="24"/>
          <w:szCs w:val="24"/>
        </w:rPr>
      </w:pPr>
      <w:r w:rsidRPr="00103DDC">
        <w:rPr>
          <w:rFonts w:ascii="Cambria" w:eastAsia="Cambria" w:hAnsi="Cambria"/>
          <w:sz w:val="24"/>
          <w:szCs w:val="24"/>
        </w:rPr>
        <w:t>Beantwoord de 3 vragen van ‘Wat weet ik al?’ (zie theorie)</w:t>
      </w:r>
    </w:p>
    <w:p w14:paraId="2F295382" w14:textId="66710483" w:rsidR="00103DDC" w:rsidRDefault="00103DDC" w:rsidP="00103DDC">
      <w:pPr>
        <w:rPr>
          <w:rFonts w:ascii="Cambria" w:eastAsia="Cambria" w:hAnsi="Cambria" w:cs="Cambria"/>
          <w:sz w:val="24"/>
          <w:szCs w:val="24"/>
        </w:rPr>
      </w:pPr>
      <w:bookmarkStart w:id="0" w:name="_GoBack"/>
      <w:bookmarkEnd w:id="0"/>
    </w:p>
    <w:p w14:paraId="18C7071C" w14:textId="599CEACE" w:rsidR="00103DDC" w:rsidRPr="00103DDC" w:rsidRDefault="00103DDC" w:rsidP="00103DDC">
      <w:pPr>
        <w:pStyle w:val="Lijstalinea"/>
        <w:numPr>
          <w:ilvl w:val="0"/>
          <w:numId w:val="13"/>
        </w:numPr>
        <w:ind w:left="426" w:hanging="426"/>
        <w:rPr>
          <w:rFonts w:ascii="Cambria" w:eastAsia="Cambria" w:hAnsi="Cambria" w:cs="Cambria"/>
          <w:sz w:val="24"/>
          <w:szCs w:val="24"/>
        </w:rPr>
      </w:pPr>
      <w:r>
        <w:rPr>
          <w:rFonts w:ascii="Cambria" w:eastAsia="Cambria" w:hAnsi="Cambria" w:cs="Cambria"/>
          <w:sz w:val="24"/>
          <w:szCs w:val="24"/>
        </w:rPr>
        <w:t>Controleer de bestelling</w:t>
      </w:r>
    </w:p>
    <w:p w14:paraId="17FA46ED" w14:textId="187C5057" w:rsidR="077FAC18" w:rsidRDefault="077FAC18" w:rsidP="541BD3F8">
      <w:r w:rsidRPr="541BD3F8">
        <w:rPr>
          <w:rFonts w:ascii="Cambria" w:eastAsia="Cambria" w:hAnsi="Cambria" w:cs="Cambria"/>
          <w:sz w:val="24"/>
          <w:szCs w:val="24"/>
        </w:rPr>
        <w:t xml:space="preserve">Bij deze opdracht komt er een bestelling binnen bij Super Terra, de supermarkt waar je werkt. </w:t>
      </w:r>
    </w:p>
    <w:p w14:paraId="62609B0D" w14:textId="55CFCE92" w:rsidR="077FAC18" w:rsidRDefault="077FAC18" w:rsidP="541BD3F8">
      <w:r w:rsidRPr="541BD3F8">
        <w:rPr>
          <w:rFonts w:ascii="Cambria" w:eastAsia="Cambria" w:hAnsi="Cambria" w:cs="Cambria"/>
          <w:sz w:val="24"/>
          <w:szCs w:val="24"/>
        </w:rPr>
        <w:t>De bestelling komt binnen bij Super Terra. We werken deze keer niet met jou magazijn, maar gebruiken een document dat je kunt vinden in de bijlage. In het document zie je alle producten die binnen zijn gekomen.</w:t>
      </w:r>
    </w:p>
    <w:p w14:paraId="7C8B15CB" w14:textId="1146833D" w:rsidR="60EDB450" w:rsidRDefault="60EDB450">
      <w:r w:rsidRPr="60EA0B39">
        <w:rPr>
          <w:rFonts w:ascii="Cambria" w:eastAsia="Cambria" w:hAnsi="Cambria" w:cs="Cambria"/>
          <w:sz w:val="24"/>
          <w:szCs w:val="24"/>
        </w:rPr>
        <w:t>Benodigdheden:</w:t>
      </w:r>
    </w:p>
    <w:p w14:paraId="000FC2FA" w14:textId="2FB454DF" w:rsidR="2886F8F5" w:rsidRDefault="2886F8F5" w:rsidP="541BD3F8">
      <w:pPr>
        <w:pStyle w:val="Lijstalinea"/>
        <w:numPr>
          <w:ilvl w:val="0"/>
          <w:numId w:val="1"/>
        </w:numPr>
        <w:rPr>
          <w:rFonts w:asciiTheme="minorHAnsi" w:eastAsiaTheme="minorEastAsia" w:hAnsiTheme="minorHAnsi" w:cstheme="minorBidi"/>
          <w:sz w:val="24"/>
          <w:szCs w:val="24"/>
        </w:rPr>
      </w:pPr>
      <w:r w:rsidRPr="541BD3F8">
        <w:rPr>
          <w:rFonts w:ascii="Cambria" w:eastAsia="Cambria" w:hAnsi="Cambria" w:cs="Cambria"/>
          <w:sz w:val="24"/>
          <w:szCs w:val="24"/>
        </w:rPr>
        <w:t>De pakbon die je de vorige les hebt gemaakt</w:t>
      </w:r>
    </w:p>
    <w:p w14:paraId="73F89302" w14:textId="2937EFDD" w:rsidR="2886F8F5" w:rsidRDefault="2886F8F5" w:rsidP="541BD3F8">
      <w:pPr>
        <w:pStyle w:val="Lijstalinea"/>
        <w:numPr>
          <w:ilvl w:val="0"/>
          <w:numId w:val="1"/>
        </w:numPr>
        <w:rPr>
          <w:rFonts w:asciiTheme="minorHAnsi" w:eastAsiaTheme="minorEastAsia" w:hAnsiTheme="minorHAnsi" w:cstheme="minorBidi"/>
          <w:sz w:val="24"/>
          <w:szCs w:val="24"/>
        </w:rPr>
      </w:pPr>
      <w:r w:rsidRPr="541BD3F8">
        <w:rPr>
          <w:rFonts w:ascii="Cambria" w:eastAsia="Cambria" w:hAnsi="Cambria" w:cs="Cambria"/>
          <w:sz w:val="24"/>
          <w:szCs w:val="24"/>
        </w:rPr>
        <w:t>Het document manco’s die in de bijlage staat</w:t>
      </w:r>
    </w:p>
    <w:p w14:paraId="24E7BD44" w14:textId="5E80621A" w:rsidR="2886F8F5" w:rsidRDefault="2886F8F5" w:rsidP="541BD3F8">
      <w:pPr>
        <w:pStyle w:val="Lijstalinea"/>
        <w:numPr>
          <w:ilvl w:val="0"/>
          <w:numId w:val="1"/>
        </w:numPr>
        <w:rPr>
          <w:rFonts w:asciiTheme="minorHAnsi" w:eastAsiaTheme="minorEastAsia" w:hAnsiTheme="minorHAnsi" w:cstheme="minorBidi"/>
          <w:sz w:val="24"/>
          <w:szCs w:val="24"/>
        </w:rPr>
      </w:pPr>
      <w:r w:rsidRPr="541BD3F8">
        <w:rPr>
          <w:rFonts w:ascii="Cambria" w:eastAsia="Cambria" w:hAnsi="Cambria" w:cs="Cambria"/>
          <w:sz w:val="24"/>
          <w:szCs w:val="24"/>
        </w:rPr>
        <w:t>Een pen om de bestelling te controleren</w:t>
      </w:r>
    </w:p>
    <w:p w14:paraId="58E05DB2" w14:textId="682DD833" w:rsidR="2886F8F5" w:rsidRDefault="2886F8F5" w:rsidP="541BD3F8">
      <w:pPr>
        <w:pStyle w:val="Lijstalinea"/>
        <w:numPr>
          <w:ilvl w:val="0"/>
          <w:numId w:val="1"/>
        </w:numPr>
        <w:rPr>
          <w:rFonts w:asciiTheme="minorHAnsi" w:eastAsiaTheme="minorEastAsia" w:hAnsiTheme="minorHAnsi" w:cstheme="minorBidi"/>
          <w:sz w:val="24"/>
          <w:szCs w:val="24"/>
        </w:rPr>
      </w:pPr>
      <w:r w:rsidRPr="541BD3F8">
        <w:rPr>
          <w:rFonts w:ascii="Cambria" w:eastAsia="Cambria" w:hAnsi="Cambria" w:cs="Cambria"/>
          <w:sz w:val="24"/>
          <w:szCs w:val="24"/>
        </w:rPr>
        <w:t>Het email bericht op de volgende pagina</w:t>
      </w:r>
    </w:p>
    <w:p w14:paraId="403D36C8" w14:textId="3CE3FF18" w:rsidR="541BD3F8" w:rsidRDefault="541BD3F8" w:rsidP="541BD3F8">
      <w:pPr>
        <w:rPr>
          <w:rFonts w:ascii="Cambria" w:eastAsia="Cambria" w:hAnsi="Cambria" w:cs="Cambria"/>
          <w:sz w:val="24"/>
          <w:szCs w:val="24"/>
        </w:rPr>
      </w:pPr>
    </w:p>
    <w:p w14:paraId="13AB6F00" w14:textId="603CDC50" w:rsidR="2314CA20" w:rsidRDefault="2314CA20">
      <w:r w:rsidRPr="541BD3F8">
        <w:rPr>
          <w:rFonts w:eastAsia="Arial"/>
          <w:b/>
          <w:bCs/>
          <w:color w:val="FF0000"/>
          <w:sz w:val="28"/>
          <w:szCs w:val="28"/>
        </w:rPr>
        <w:t>Wat ga je doen?</w:t>
      </w:r>
    </w:p>
    <w:p w14:paraId="0F0E2455" w14:textId="23D79242" w:rsidR="2314CA20" w:rsidRDefault="2314CA20">
      <w:r w:rsidRPr="541BD3F8">
        <w:rPr>
          <w:rFonts w:eastAsia="Arial"/>
          <w:sz w:val="24"/>
          <w:szCs w:val="24"/>
        </w:rPr>
        <w:t xml:space="preserve">Controleer de bestelling en leg alles vast wat volgens jou niet klopt. </w:t>
      </w:r>
    </w:p>
    <w:p w14:paraId="581AB783" w14:textId="428DAB10" w:rsidR="2314CA20" w:rsidRDefault="2314CA20">
      <w:r w:rsidRPr="541BD3F8">
        <w:rPr>
          <w:rFonts w:eastAsia="Arial"/>
          <w:sz w:val="24"/>
          <w:szCs w:val="24"/>
        </w:rPr>
        <w:t xml:space="preserve">Schrijf dit in een e-mail bericht </w:t>
      </w:r>
      <w:r w:rsidR="00103DDC">
        <w:rPr>
          <w:rFonts w:eastAsia="Arial"/>
          <w:sz w:val="24"/>
          <w:szCs w:val="24"/>
        </w:rPr>
        <w:t xml:space="preserve">(onderaan deze opdracht) </w:t>
      </w:r>
      <w:r w:rsidRPr="541BD3F8">
        <w:rPr>
          <w:rFonts w:eastAsia="Arial"/>
          <w:sz w:val="24"/>
          <w:szCs w:val="24"/>
        </w:rPr>
        <w:t>aan de groothandel Terra Groot.</w:t>
      </w:r>
    </w:p>
    <w:p w14:paraId="32AFE1C1" w14:textId="69F2457F" w:rsidR="541BD3F8" w:rsidRDefault="541BD3F8" w:rsidP="541BD3F8">
      <w:pPr>
        <w:rPr>
          <w:rFonts w:ascii="Cambria" w:eastAsia="Cambria" w:hAnsi="Cambria" w:cs="Cambria"/>
          <w:sz w:val="24"/>
          <w:szCs w:val="24"/>
        </w:rPr>
      </w:pPr>
    </w:p>
    <w:p w14:paraId="0E60FBAC" w14:textId="5687A201" w:rsidR="00103DDC" w:rsidRDefault="00103DDC" w:rsidP="541BD3F8">
      <w:pPr>
        <w:rPr>
          <w:rFonts w:ascii="Cambria" w:eastAsia="Cambria" w:hAnsi="Cambria" w:cs="Cambria"/>
          <w:sz w:val="24"/>
          <w:szCs w:val="24"/>
        </w:rPr>
      </w:pPr>
    </w:p>
    <w:p w14:paraId="2C5ED99B" w14:textId="0F08A434" w:rsidR="00103DDC" w:rsidRDefault="00103DDC" w:rsidP="541BD3F8">
      <w:pPr>
        <w:rPr>
          <w:rFonts w:ascii="Cambria" w:eastAsia="Cambria" w:hAnsi="Cambria" w:cs="Cambria"/>
          <w:sz w:val="24"/>
          <w:szCs w:val="24"/>
        </w:rPr>
      </w:pPr>
    </w:p>
    <w:p w14:paraId="22635155" w14:textId="77777777" w:rsidR="00103DDC" w:rsidRDefault="00103DDC" w:rsidP="00103DDC">
      <w:pPr>
        <w:rPr>
          <w:rFonts w:ascii="Cambria" w:hAnsi="Cambria"/>
          <w:sz w:val="24"/>
          <w:szCs w:val="24"/>
        </w:rPr>
      </w:pPr>
      <w:r w:rsidRPr="132D302C">
        <w:rPr>
          <w:rFonts w:ascii="Cambria" w:hAnsi="Cambria"/>
          <w:b/>
          <w:bCs/>
          <w:color w:val="FF0000"/>
          <w:sz w:val="24"/>
          <w:szCs w:val="24"/>
        </w:rPr>
        <w:t>LET OP!!</w:t>
      </w:r>
      <w:r w:rsidRPr="00D00E2D">
        <w:rPr>
          <w:rFonts w:ascii="Cambria" w:hAnsi="Cambria"/>
          <w:color w:val="FF0000"/>
          <w:sz w:val="24"/>
          <w:szCs w:val="24"/>
        </w:rPr>
        <w:t xml:space="preserve"> </w:t>
      </w:r>
      <w:r w:rsidRPr="00D00E2D">
        <w:rPr>
          <w:rFonts w:ascii="Cambria" w:hAnsi="Cambria"/>
          <w:sz w:val="24"/>
          <w:szCs w:val="24"/>
        </w:rPr>
        <w:tab/>
      </w:r>
      <w:r>
        <w:rPr>
          <w:rFonts w:ascii="Cambria" w:hAnsi="Cambria"/>
          <w:sz w:val="24"/>
          <w:szCs w:val="24"/>
        </w:rPr>
        <w:t>Lever de opdracht in via Elo-Opdrachten</w:t>
      </w:r>
    </w:p>
    <w:p w14:paraId="5733ED63" w14:textId="77777777" w:rsidR="00103DDC" w:rsidRDefault="00103DDC" w:rsidP="00103DDC">
      <w:pPr>
        <w:rPr>
          <w:rFonts w:ascii="Proxima Nova" w:hAnsi="Proxima Nova"/>
          <w:b/>
          <w:bCs/>
          <w:color w:val="FF0000"/>
          <w:sz w:val="28"/>
          <w:szCs w:val="28"/>
        </w:rPr>
      </w:pPr>
      <w:r w:rsidRPr="541BD3F8">
        <w:rPr>
          <w:rFonts w:ascii="Cambria" w:hAnsi="Cambria"/>
          <w:b/>
          <w:bCs/>
          <w:sz w:val="24"/>
          <w:szCs w:val="24"/>
        </w:rPr>
        <w:t xml:space="preserve">Elo-Opdrachten </w:t>
      </w:r>
      <w:r w:rsidRPr="541BD3F8">
        <w:rPr>
          <w:rFonts w:ascii="Wingdings" w:eastAsia="Wingdings" w:hAnsi="Wingdings" w:cs="Wingdings"/>
          <w:b/>
          <w:bCs/>
          <w:sz w:val="24"/>
          <w:szCs w:val="24"/>
        </w:rPr>
        <w:t></w:t>
      </w:r>
      <w:r w:rsidRPr="541BD3F8">
        <w:rPr>
          <w:rFonts w:ascii="Cambria" w:hAnsi="Cambria"/>
          <w:b/>
          <w:bCs/>
          <w:sz w:val="24"/>
          <w:szCs w:val="24"/>
        </w:rPr>
        <w:t xml:space="preserve"> HGL 2 / week 19 / Inleveren</w:t>
      </w:r>
    </w:p>
    <w:p w14:paraId="59900FF8" w14:textId="6255A105" w:rsidR="00103DDC" w:rsidRDefault="00103DDC" w:rsidP="541BD3F8">
      <w:pPr>
        <w:rPr>
          <w:rFonts w:ascii="Cambria" w:eastAsia="Cambria" w:hAnsi="Cambria" w:cs="Cambria"/>
          <w:sz w:val="24"/>
          <w:szCs w:val="24"/>
        </w:rPr>
      </w:pPr>
    </w:p>
    <w:p w14:paraId="0A0F2E7C" w14:textId="3F2E6ADC" w:rsidR="00103DDC" w:rsidRDefault="00103DDC" w:rsidP="541BD3F8">
      <w:pPr>
        <w:rPr>
          <w:rFonts w:ascii="Cambria" w:eastAsia="Cambria" w:hAnsi="Cambria" w:cs="Cambria"/>
          <w:sz w:val="24"/>
          <w:szCs w:val="24"/>
        </w:rPr>
      </w:pPr>
    </w:p>
    <w:p w14:paraId="72C64FA3" w14:textId="2B5E64B3" w:rsidR="00103DDC" w:rsidRDefault="00103DDC" w:rsidP="541BD3F8">
      <w:pPr>
        <w:rPr>
          <w:rFonts w:ascii="Cambria" w:eastAsia="Cambria" w:hAnsi="Cambria" w:cs="Cambria"/>
          <w:sz w:val="24"/>
          <w:szCs w:val="24"/>
        </w:rPr>
      </w:pPr>
    </w:p>
    <w:p w14:paraId="0F5BD61C" w14:textId="44DB1190" w:rsidR="00103DDC" w:rsidRDefault="00103DDC" w:rsidP="541BD3F8">
      <w:pPr>
        <w:rPr>
          <w:rFonts w:ascii="Cambria" w:eastAsia="Cambria" w:hAnsi="Cambria" w:cs="Cambria"/>
          <w:sz w:val="24"/>
          <w:szCs w:val="24"/>
        </w:rPr>
      </w:pPr>
      <w:r>
        <w:rPr>
          <w:rFonts w:ascii="Cambria" w:eastAsia="Cambria" w:hAnsi="Cambria" w:cs="Cambria"/>
          <w:sz w:val="24"/>
          <w:szCs w:val="24"/>
        </w:rPr>
        <w:lastRenderedPageBreak/>
        <w:t>Bijlage E-mail</w:t>
      </w:r>
    </w:p>
    <w:p w14:paraId="6F91D8E6" w14:textId="77777777" w:rsidR="00103DDC" w:rsidRDefault="00103DDC" w:rsidP="541BD3F8">
      <w:pPr>
        <w:rPr>
          <w:rFonts w:ascii="Cambria" w:eastAsia="Cambria" w:hAnsi="Cambria" w:cs="Cambria"/>
          <w:sz w:val="24"/>
          <w:szCs w:val="24"/>
        </w:rPr>
      </w:pPr>
    </w:p>
    <w:tbl>
      <w:tblPr>
        <w:tblStyle w:val="Tabelraster"/>
        <w:tblW w:w="0" w:type="auto"/>
        <w:tblLook w:val="04A0" w:firstRow="1" w:lastRow="0" w:firstColumn="1" w:lastColumn="0" w:noHBand="0" w:noVBand="1"/>
      </w:tblPr>
      <w:tblGrid>
        <w:gridCol w:w="1392"/>
        <w:gridCol w:w="7670"/>
      </w:tblGrid>
      <w:tr w:rsidR="00103DDC" w14:paraId="5306835D" w14:textId="77777777" w:rsidTr="0001339E">
        <w:tc>
          <w:tcPr>
            <w:tcW w:w="9062" w:type="dxa"/>
            <w:gridSpan w:val="2"/>
          </w:tcPr>
          <w:p w14:paraId="7FED709F" w14:textId="32B1C8BE" w:rsidR="00103DDC" w:rsidRPr="00103DDC" w:rsidRDefault="00103DDC" w:rsidP="00103DDC">
            <w:pPr>
              <w:rPr>
                <w:rFonts w:ascii="Cambria" w:eastAsia="Cambria" w:hAnsi="Cambria" w:cs="Cambria"/>
                <w:b/>
                <w:sz w:val="24"/>
                <w:szCs w:val="24"/>
              </w:rPr>
            </w:pPr>
            <w:r w:rsidRPr="00103DDC">
              <w:rPr>
                <w:rFonts w:ascii="Cambria" w:eastAsia="Cambria" w:hAnsi="Cambria" w:cs="Cambria"/>
                <w:b/>
                <w:sz w:val="24"/>
                <w:szCs w:val="24"/>
              </w:rPr>
              <w:t>E-mail</w:t>
            </w:r>
          </w:p>
        </w:tc>
      </w:tr>
      <w:tr w:rsidR="00103DDC" w14:paraId="38DFAFB2" w14:textId="77777777" w:rsidTr="00103DDC">
        <w:tc>
          <w:tcPr>
            <w:tcW w:w="1392" w:type="dxa"/>
          </w:tcPr>
          <w:p w14:paraId="3BEA6D83" w14:textId="306FBED9" w:rsidR="00103DDC" w:rsidRDefault="00103DDC" w:rsidP="60EA0B39">
            <w:pPr>
              <w:rPr>
                <w:rFonts w:ascii="Cambria" w:eastAsia="Cambria" w:hAnsi="Cambria" w:cs="Cambria"/>
                <w:sz w:val="24"/>
                <w:szCs w:val="24"/>
              </w:rPr>
            </w:pPr>
            <w:r>
              <w:rPr>
                <w:rFonts w:ascii="Cambria" w:eastAsia="Cambria" w:hAnsi="Cambria" w:cs="Cambria"/>
                <w:sz w:val="24"/>
                <w:szCs w:val="24"/>
              </w:rPr>
              <w:t>Aan</w:t>
            </w:r>
          </w:p>
        </w:tc>
        <w:tc>
          <w:tcPr>
            <w:tcW w:w="7670" w:type="dxa"/>
          </w:tcPr>
          <w:p w14:paraId="2B78158E" w14:textId="77777777" w:rsidR="00103DDC" w:rsidRDefault="00103DDC" w:rsidP="60EA0B39">
            <w:pPr>
              <w:rPr>
                <w:rFonts w:ascii="Cambria" w:eastAsia="Cambria" w:hAnsi="Cambria" w:cs="Cambria"/>
                <w:sz w:val="24"/>
                <w:szCs w:val="24"/>
              </w:rPr>
            </w:pPr>
          </w:p>
        </w:tc>
      </w:tr>
      <w:tr w:rsidR="00103DDC" w14:paraId="65C1DD1C" w14:textId="77777777" w:rsidTr="00103DDC">
        <w:tc>
          <w:tcPr>
            <w:tcW w:w="1129" w:type="dxa"/>
          </w:tcPr>
          <w:p w14:paraId="78640199" w14:textId="7E223CF7" w:rsidR="00103DDC" w:rsidRDefault="00103DDC" w:rsidP="60EA0B39">
            <w:pPr>
              <w:rPr>
                <w:rFonts w:ascii="Cambria" w:eastAsia="Cambria" w:hAnsi="Cambria" w:cs="Cambria"/>
                <w:sz w:val="24"/>
                <w:szCs w:val="24"/>
              </w:rPr>
            </w:pPr>
            <w:r>
              <w:rPr>
                <w:rFonts w:ascii="Cambria" w:eastAsia="Cambria" w:hAnsi="Cambria" w:cs="Cambria"/>
                <w:sz w:val="24"/>
                <w:szCs w:val="24"/>
              </w:rPr>
              <w:t>CC</w:t>
            </w:r>
          </w:p>
        </w:tc>
        <w:tc>
          <w:tcPr>
            <w:tcW w:w="7933" w:type="dxa"/>
          </w:tcPr>
          <w:p w14:paraId="2F9E44CB" w14:textId="77777777" w:rsidR="00103DDC" w:rsidRDefault="00103DDC" w:rsidP="60EA0B39">
            <w:pPr>
              <w:rPr>
                <w:rFonts w:ascii="Cambria" w:eastAsia="Cambria" w:hAnsi="Cambria" w:cs="Cambria"/>
                <w:sz w:val="24"/>
                <w:szCs w:val="24"/>
              </w:rPr>
            </w:pPr>
          </w:p>
        </w:tc>
      </w:tr>
      <w:tr w:rsidR="00103DDC" w14:paraId="374F3E7B" w14:textId="77777777" w:rsidTr="00103DDC">
        <w:tc>
          <w:tcPr>
            <w:tcW w:w="1129" w:type="dxa"/>
          </w:tcPr>
          <w:p w14:paraId="594C724E" w14:textId="7B1AEE68" w:rsidR="00103DDC" w:rsidRDefault="00103DDC" w:rsidP="60EA0B39">
            <w:pPr>
              <w:rPr>
                <w:rFonts w:ascii="Cambria" w:eastAsia="Cambria" w:hAnsi="Cambria" w:cs="Cambria"/>
                <w:sz w:val="24"/>
                <w:szCs w:val="24"/>
              </w:rPr>
            </w:pPr>
            <w:r>
              <w:rPr>
                <w:rFonts w:ascii="Cambria" w:eastAsia="Cambria" w:hAnsi="Cambria" w:cs="Cambria"/>
                <w:sz w:val="24"/>
                <w:szCs w:val="24"/>
              </w:rPr>
              <w:t>Onderwerp</w:t>
            </w:r>
          </w:p>
        </w:tc>
        <w:tc>
          <w:tcPr>
            <w:tcW w:w="7933" w:type="dxa"/>
          </w:tcPr>
          <w:p w14:paraId="64CA1331" w14:textId="30064590" w:rsidR="00103DDC" w:rsidRDefault="00103DDC" w:rsidP="60EA0B39">
            <w:pPr>
              <w:rPr>
                <w:rFonts w:ascii="Cambria" w:eastAsia="Cambria" w:hAnsi="Cambria" w:cs="Cambria"/>
                <w:sz w:val="24"/>
                <w:szCs w:val="24"/>
              </w:rPr>
            </w:pPr>
          </w:p>
        </w:tc>
      </w:tr>
      <w:tr w:rsidR="00103DDC" w14:paraId="125B1965" w14:textId="77777777" w:rsidTr="00C34380">
        <w:tc>
          <w:tcPr>
            <w:tcW w:w="9062" w:type="dxa"/>
            <w:gridSpan w:val="2"/>
          </w:tcPr>
          <w:p w14:paraId="579C48B9" w14:textId="6ADAE0E3" w:rsidR="00103DDC" w:rsidRDefault="00103DDC" w:rsidP="60EA0B39">
            <w:pPr>
              <w:rPr>
                <w:rFonts w:ascii="Cambria" w:eastAsia="Cambria" w:hAnsi="Cambria" w:cs="Cambria"/>
                <w:sz w:val="24"/>
                <w:szCs w:val="24"/>
              </w:rPr>
            </w:pPr>
            <w:r>
              <w:rPr>
                <w:rFonts w:ascii="Cambria" w:eastAsia="Cambria" w:hAnsi="Cambria" w:cs="Cambria"/>
                <w:sz w:val="24"/>
                <w:szCs w:val="24"/>
              </w:rPr>
              <w:t>Bericht:</w:t>
            </w:r>
          </w:p>
          <w:p w14:paraId="2C213E2D" w14:textId="3C1DA052" w:rsidR="00103DDC" w:rsidRDefault="00103DDC" w:rsidP="60EA0B39">
            <w:pPr>
              <w:rPr>
                <w:rFonts w:ascii="Cambria" w:eastAsia="Cambria" w:hAnsi="Cambria" w:cs="Cambria"/>
                <w:sz w:val="24"/>
                <w:szCs w:val="24"/>
              </w:rPr>
            </w:pPr>
          </w:p>
        </w:tc>
      </w:tr>
    </w:tbl>
    <w:p w14:paraId="280BDDBF" w14:textId="18751928" w:rsidR="60EA0B39" w:rsidRDefault="60EA0B39" w:rsidP="60EA0B39">
      <w:pPr>
        <w:rPr>
          <w:rFonts w:ascii="Cambria" w:eastAsia="Cambria" w:hAnsi="Cambria" w:cs="Cambria"/>
          <w:sz w:val="24"/>
          <w:szCs w:val="24"/>
        </w:rPr>
      </w:pPr>
    </w:p>
    <w:p w14:paraId="05DD19BC" w14:textId="3659E2D3" w:rsidR="60EA0B39" w:rsidRDefault="60EA0B39" w:rsidP="60EA0B39">
      <w:pPr>
        <w:rPr>
          <w:rFonts w:ascii="Cambria" w:hAnsi="Cambria"/>
          <w:b/>
          <w:bCs/>
          <w:sz w:val="24"/>
          <w:szCs w:val="24"/>
        </w:rPr>
      </w:pPr>
    </w:p>
    <w:p w14:paraId="6A05A809" w14:textId="77777777" w:rsidR="006D0680" w:rsidRDefault="006D0680" w:rsidP="00E20963">
      <w:pPr>
        <w:keepNext/>
        <w:spacing w:before="100" w:beforeAutospacing="1" w:after="240" w:line="276" w:lineRule="auto"/>
        <w:outlineLvl w:val="4"/>
      </w:pPr>
    </w:p>
    <w:sectPr w:rsidR="006D06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E97FFB" w:rsidRDefault="00E97FFB" w:rsidP="00466ADC">
      <w:pPr>
        <w:spacing w:after="0"/>
      </w:pPr>
      <w:r>
        <w:separator/>
      </w:r>
    </w:p>
  </w:endnote>
  <w:endnote w:type="continuationSeparator" w:id="0">
    <w:p w14:paraId="41C8F396" w14:textId="77777777" w:rsidR="00E97FFB" w:rsidRDefault="00E97FFB" w:rsidP="00466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E97FFB" w:rsidRDefault="00E97FFB" w:rsidP="00466ADC">
      <w:pPr>
        <w:spacing w:after="0"/>
      </w:pPr>
      <w:r>
        <w:separator/>
      </w:r>
    </w:p>
  </w:footnote>
  <w:footnote w:type="continuationSeparator" w:id="0">
    <w:p w14:paraId="0D0B940D" w14:textId="77777777" w:rsidR="00E97FFB" w:rsidRDefault="00E97FFB" w:rsidP="00466A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9FB2" w14:textId="77777777" w:rsidR="00E97FFB" w:rsidRDefault="00E97FFB">
    <w:pPr>
      <w:pStyle w:val="Koptekst"/>
    </w:pPr>
    <w:r>
      <w:rPr>
        <w:noProof/>
        <w:lang w:eastAsia="nl-NL"/>
      </w:rPr>
      <mc:AlternateContent>
        <mc:Choice Requires="wps">
          <w:drawing>
            <wp:anchor distT="0" distB="0" distL="114300" distR="114300" simplePos="0" relativeHeight="251661312" behindDoc="1" locked="0" layoutInCell="1" allowOverlap="1" wp14:anchorId="490EF83E" wp14:editId="5E564F65">
              <wp:simplePos x="0" y="0"/>
              <wp:positionH relativeFrom="column">
                <wp:posOffset>5070475</wp:posOffset>
              </wp:positionH>
              <wp:positionV relativeFrom="paragraph">
                <wp:posOffset>-234950</wp:posOffset>
              </wp:positionV>
              <wp:extent cx="1382395" cy="683260"/>
              <wp:effectExtent l="0" t="0" r="8255" b="254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83260"/>
                      </a:xfrm>
                      <a:prstGeom prst="rect">
                        <a:avLst/>
                      </a:prstGeom>
                      <a:solidFill>
                        <a:schemeClr val="bg1"/>
                      </a:solidFill>
                      <a:ln w="0">
                        <a:noFill/>
                        <a:miter lim="800000"/>
                        <a:headEnd/>
                        <a:tailEnd/>
                      </a:ln>
                    </wps:spPr>
                    <wps:txbx>
                      <w:txbxContent>
                        <w:p w14:paraId="745E8D8D" w14:textId="77777777" w:rsidR="00E97FFB" w:rsidRPr="00466ADC" w:rsidRDefault="00E97FFB" w:rsidP="00466ADC">
                          <w:pPr>
                            <w:rPr>
                              <w:color w:val="FFC000"/>
                              <w:sz w:val="32"/>
                              <w:szCs w:val="32"/>
                            </w:rPr>
                          </w:pPr>
                          <w:r>
                            <w:rPr>
                              <w:color w:val="FFC000"/>
                              <w:sz w:val="32"/>
                              <w:szCs w:val="32"/>
                            </w:rPr>
                            <w:t>opdrachten</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490EF83E" id="_x0000_t202" coordsize="21600,21600" o:spt="202" path="m,l,21600r21600,l21600,xe">
              <v:stroke joinstyle="miter"/>
              <v:path gradientshapeok="t" o:connecttype="rect"/>
            </v:shapetype>
            <v:shape id="Tekstvak 307" o:spid="_x0000_s1026" type="#_x0000_t202" style="position:absolute;margin-left:399.25pt;margin-top:-18.5pt;width:108.8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" fillcolor="white [3212]" stroked="f" strokeweight="0">
              <v:textbox>
                <w:txbxContent>
                  <w:p w14:paraId="745E8D8D" w14:textId="77777777" w:rsidR="00E97FFB" w:rsidRPr="00466ADC" w:rsidRDefault="00E97FFB" w:rsidP="00466ADC">
                    <w:pPr>
                      <w:rPr>
                        <w:color w:val="FFC000"/>
                        <w:sz w:val="32"/>
                        <w:szCs w:val="32"/>
                      </w:rPr>
                    </w:pPr>
                    <w:r>
                      <w:rPr>
                        <w:color w:val="FFC000"/>
                        <w:sz w:val="32"/>
                        <w:szCs w:val="32"/>
                      </w:rPr>
                      <w:t>opdrachten</w:t>
                    </w:r>
                  </w:p>
                </w:txbxContent>
              </v:textbox>
              <w10:wrap type="square"/>
            </v:shape>
          </w:pict>
        </mc:Fallback>
      </mc:AlternateContent>
    </w:r>
    <w:r>
      <w:rPr>
        <w:noProof/>
        <w:lang w:eastAsia="nl-NL"/>
      </w:rPr>
      <mc:AlternateContent>
        <mc:Choice Requires="wps">
          <w:drawing>
            <wp:anchor distT="0" distB="0" distL="114300" distR="114300" simplePos="0" relativeHeight="251659264" behindDoc="1" locked="0" layoutInCell="1" allowOverlap="1" wp14:anchorId="77F1AC12" wp14:editId="0D6322FB">
              <wp:simplePos x="0" y="0"/>
              <wp:positionH relativeFrom="margin">
                <wp:posOffset>-635</wp:posOffset>
              </wp:positionH>
              <wp:positionV relativeFrom="paragraph">
                <wp:posOffset>-249555</wp:posOffset>
              </wp:positionV>
              <wp:extent cx="4958080" cy="698500"/>
              <wp:effectExtent l="0" t="0" r="0" b="635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698500"/>
                      </a:xfrm>
                      <a:prstGeom prst="rect">
                        <a:avLst/>
                      </a:prstGeom>
                      <a:solidFill>
                        <a:srgbClr val="FFC000"/>
                      </a:solidFill>
                      <a:ln w="9525">
                        <a:noFill/>
                        <a:miter lim="800000"/>
                        <a:headEnd/>
                        <a:tailEnd/>
                      </a:ln>
                    </wps:spPr>
                    <wps:txbx>
                      <w:txbxContent>
                        <w:p w14:paraId="350079C3" w14:textId="77777777" w:rsidR="00E97FFB" w:rsidRPr="00696233" w:rsidRDefault="00E97FFB" w:rsidP="00466ADC">
                          <w:pPr>
                            <w:rPr>
                              <w:b/>
                              <w:color w:val="FFFFFF" w:themeColor="background1"/>
                              <w:sz w:val="28"/>
                              <w:szCs w:val="28"/>
                            </w:rPr>
                          </w:pPr>
                          <w:r w:rsidRPr="00696233">
                            <w:rPr>
                              <w:b/>
                              <w:color w:val="FFFFFF" w:themeColor="background1"/>
                              <w:sz w:val="28"/>
                              <w:szCs w:val="28"/>
                            </w:rPr>
                            <w:t>Tussen productie en verkoop  (PG02)</w:t>
                          </w:r>
                        </w:p>
                        <w:p w14:paraId="35BD1C90" w14:textId="77777777" w:rsidR="00E97FFB" w:rsidRPr="00452238" w:rsidRDefault="00E97FFB" w:rsidP="00466ADC">
                          <w:pPr>
                            <w:rPr>
                              <w:sz w:val="22"/>
                              <w:szCs w:val="22"/>
                            </w:rPr>
                          </w:pPr>
                          <w:r>
                            <w:rPr>
                              <w:color w:val="FFFFFF" w:themeColor="background1"/>
                              <w:sz w:val="22"/>
                              <w:szCs w:val="22"/>
                            </w:rPr>
                            <w:t>Voorraden beheren  Hoofdstuk 3</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w14:anchorId="77F1AC12" id="Tekstvak 19" o:spid="_x0000_s1027" type="#_x0000_t202" style="position:absolute;margin-left:-.05pt;margin-top:-19.65pt;width:390.4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" fillcolor="#ffc000" stroked="f">
              <v:textbox>
                <w:txbxContent>
                  <w:p w14:paraId="350079C3" w14:textId="77777777" w:rsidR="00E97FFB" w:rsidRPr="00696233" w:rsidRDefault="00E97FFB" w:rsidP="00466ADC">
                    <w:pPr>
                      <w:rPr>
                        <w:b/>
                        <w:color w:val="FFFFFF" w:themeColor="background1"/>
                        <w:sz w:val="28"/>
                        <w:szCs w:val="28"/>
                      </w:rPr>
                    </w:pPr>
                    <w:r w:rsidRPr="00696233">
                      <w:rPr>
                        <w:b/>
                        <w:color w:val="FFFFFF" w:themeColor="background1"/>
                        <w:sz w:val="28"/>
                        <w:szCs w:val="28"/>
                      </w:rPr>
                      <w:t>Tussen productie en verkoop  (PG02)</w:t>
                    </w:r>
                  </w:p>
                  <w:p w14:paraId="35BD1C90" w14:textId="77777777" w:rsidR="00E97FFB" w:rsidRPr="00452238" w:rsidRDefault="00E97FFB" w:rsidP="00466ADC">
                    <w:pPr>
                      <w:rPr>
                        <w:sz w:val="22"/>
                        <w:szCs w:val="22"/>
                      </w:rPr>
                    </w:pPr>
                    <w:r>
                      <w:rPr>
                        <w:color w:val="FFFFFF" w:themeColor="background1"/>
                        <w:sz w:val="22"/>
                        <w:szCs w:val="22"/>
                      </w:rPr>
                      <w:t>Voorraden beheren  Hoofdstuk 3</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16"/>
    <w:multiLevelType w:val="hybridMultilevel"/>
    <w:tmpl w:val="C3D087F2"/>
    <w:lvl w:ilvl="0" w:tplc="74F2F8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70166"/>
    <w:multiLevelType w:val="hybridMultilevel"/>
    <w:tmpl w:val="F3C43B1A"/>
    <w:lvl w:ilvl="0" w:tplc="FFFFFFFF">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C11EEF"/>
    <w:multiLevelType w:val="hybridMultilevel"/>
    <w:tmpl w:val="26B0B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BC1A46"/>
    <w:multiLevelType w:val="hybridMultilevel"/>
    <w:tmpl w:val="BE707288"/>
    <w:lvl w:ilvl="0" w:tplc="74F2F8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14FC3"/>
    <w:multiLevelType w:val="hybridMultilevel"/>
    <w:tmpl w:val="7076E2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F604F97"/>
    <w:multiLevelType w:val="hybridMultilevel"/>
    <w:tmpl w:val="9D1CA6A8"/>
    <w:lvl w:ilvl="0" w:tplc="6F70BDE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D35587"/>
    <w:multiLevelType w:val="hybridMultilevel"/>
    <w:tmpl w:val="DD34A538"/>
    <w:lvl w:ilvl="0" w:tplc="EE92E81C">
      <w:start w:val="1"/>
      <w:numFmt w:val="bullet"/>
      <w:lvlText w:val=""/>
      <w:lvlJc w:val="left"/>
      <w:pPr>
        <w:ind w:left="720" w:hanging="360"/>
      </w:pPr>
      <w:rPr>
        <w:rFonts w:ascii="Symbol" w:hAnsi="Symbol" w:hint="default"/>
      </w:rPr>
    </w:lvl>
    <w:lvl w:ilvl="1" w:tplc="4118CAFC">
      <w:start w:val="1"/>
      <w:numFmt w:val="bullet"/>
      <w:lvlText w:val="o"/>
      <w:lvlJc w:val="left"/>
      <w:pPr>
        <w:ind w:left="1440" w:hanging="360"/>
      </w:pPr>
      <w:rPr>
        <w:rFonts w:ascii="Courier New" w:hAnsi="Courier New" w:hint="default"/>
      </w:rPr>
    </w:lvl>
    <w:lvl w:ilvl="2" w:tplc="B77CA20C">
      <w:start w:val="1"/>
      <w:numFmt w:val="bullet"/>
      <w:lvlText w:val=""/>
      <w:lvlJc w:val="left"/>
      <w:pPr>
        <w:ind w:left="2160" w:hanging="360"/>
      </w:pPr>
      <w:rPr>
        <w:rFonts w:ascii="Wingdings" w:hAnsi="Wingdings" w:hint="default"/>
      </w:rPr>
    </w:lvl>
    <w:lvl w:ilvl="3" w:tplc="30824E88">
      <w:start w:val="1"/>
      <w:numFmt w:val="bullet"/>
      <w:lvlText w:val=""/>
      <w:lvlJc w:val="left"/>
      <w:pPr>
        <w:ind w:left="2880" w:hanging="360"/>
      </w:pPr>
      <w:rPr>
        <w:rFonts w:ascii="Symbol" w:hAnsi="Symbol" w:hint="default"/>
      </w:rPr>
    </w:lvl>
    <w:lvl w:ilvl="4" w:tplc="243C5CD4">
      <w:start w:val="1"/>
      <w:numFmt w:val="bullet"/>
      <w:lvlText w:val="o"/>
      <w:lvlJc w:val="left"/>
      <w:pPr>
        <w:ind w:left="3600" w:hanging="360"/>
      </w:pPr>
      <w:rPr>
        <w:rFonts w:ascii="Courier New" w:hAnsi="Courier New" w:hint="default"/>
      </w:rPr>
    </w:lvl>
    <w:lvl w:ilvl="5" w:tplc="9A809152">
      <w:start w:val="1"/>
      <w:numFmt w:val="bullet"/>
      <w:lvlText w:val=""/>
      <w:lvlJc w:val="left"/>
      <w:pPr>
        <w:ind w:left="4320" w:hanging="360"/>
      </w:pPr>
      <w:rPr>
        <w:rFonts w:ascii="Wingdings" w:hAnsi="Wingdings" w:hint="default"/>
      </w:rPr>
    </w:lvl>
    <w:lvl w:ilvl="6" w:tplc="904ADA0C">
      <w:start w:val="1"/>
      <w:numFmt w:val="bullet"/>
      <w:lvlText w:val=""/>
      <w:lvlJc w:val="left"/>
      <w:pPr>
        <w:ind w:left="5040" w:hanging="360"/>
      </w:pPr>
      <w:rPr>
        <w:rFonts w:ascii="Symbol" w:hAnsi="Symbol" w:hint="default"/>
      </w:rPr>
    </w:lvl>
    <w:lvl w:ilvl="7" w:tplc="8326DBFA">
      <w:start w:val="1"/>
      <w:numFmt w:val="bullet"/>
      <w:lvlText w:val="o"/>
      <w:lvlJc w:val="left"/>
      <w:pPr>
        <w:ind w:left="5760" w:hanging="360"/>
      </w:pPr>
      <w:rPr>
        <w:rFonts w:ascii="Courier New" w:hAnsi="Courier New" w:hint="default"/>
      </w:rPr>
    </w:lvl>
    <w:lvl w:ilvl="8" w:tplc="BBFA0B28">
      <w:start w:val="1"/>
      <w:numFmt w:val="bullet"/>
      <w:lvlText w:val=""/>
      <w:lvlJc w:val="left"/>
      <w:pPr>
        <w:ind w:left="6480" w:hanging="360"/>
      </w:pPr>
      <w:rPr>
        <w:rFonts w:ascii="Wingdings" w:hAnsi="Wingdings" w:hint="default"/>
      </w:rPr>
    </w:lvl>
  </w:abstractNum>
  <w:abstractNum w:abstractNumId="7" w15:restartNumberingAfterBreak="0">
    <w:nsid w:val="28F7460D"/>
    <w:multiLevelType w:val="hybridMultilevel"/>
    <w:tmpl w:val="50E4D1A0"/>
    <w:lvl w:ilvl="0" w:tplc="5CEADC3C">
      <w:start w:val="1"/>
      <w:numFmt w:val="bullet"/>
      <w:lvlText w:val=""/>
      <w:lvlJc w:val="left"/>
      <w:pPr>
        <w:ind w:left="720" w:hanging="360"/>
      </w:pPr>
      <w:rPr>
        <w:rFonts w:ascii="Symbol" w:hAnsi="Symbol" w:hint="default"/>
      </w:rPr>
    </w:lvl>
    <w:lvl w:ilvl="1" w:tplc="6C86D378">
      <w:start w:val="1"/>
      <w:numFmt w:val="bullet"/>
      <w:lvlText w:val="o"/>
      <w:lvlJc w:val="left"/>
      <w:pPr>
        <w:ind w:left="1440" w:hanging="360"/>
      </w:pPr>
      <w:rPr>
        <w:rFonts w:ascii="Courier New" w:hAnsi="Courier New" w:hint="default"/>
      </w:rPr>
    </w:lvl>
    <w:lvl w:ilvl="2" w:tplc="5B28819E">
      <w:start w:val="1"/>
      <w:numFmt w:val="bullet"/>
      <w:lvlText w:val=""/>
      <w:lvlJc w:val="left"/>
      <w:pPr>
        <w:ind w:left="2160" w:hanging="360"/>
      </w:pPr>
      <w:rPr>
        <w:rFonts w:ascii="Wingdings" w:hAnsi="Wingdings" w:hint="default"/>
      </w:rPr>
    </w:lvl>
    <w:lvl w:ilvl="3" w:tplc="093453D6">
      <w:start w:val="1"/>
      <w:numFmt w:val="bullet"/>
      <w:lvlText w:val=""/>
      <w:lvlJc w:val="left"/>
      <w:pPr>
        <w:ind w:left="2880" w:hanging="360"/>
      </w:pPr>
      <w:rPr>
        <w:rFonts w:ascii="Symbol" w:hAnsi="Symbol" w:hint="default"/>
      </w:rPr>
    </w:lvl>
    <w:lvl w:ilvl="4" w:tplc="C07609B4">
      <w:start w:val="1"/>
      <w:numFmt w:val="bullet"/>
      <w:lvlText w:val="o"/>
      <w:lvlJc w:val="left"/>
      <w:pPr>
        <w:ind w:left="3600" w:hanging="360"/>
      </w:pPr>
      <w:rPr>
        <w:rFonts w:ascii="Courier New" w:hAnsi="Courier New" w:hint="default"/>
      </w:rPr>
    </w:lvl>
    <w:lvl w:ilvl="5" w:tplc="9ABE15A2">
      <w:start w:val="1"/>
      <w:numFmt w:val="bullet"/>
      <w:lvlText w:val=""/>
      <w:lvlJc w:val="left"/>
      <w:pPr>
        <w:ind w:left="4320" w:hanging="360"/>
      </w:pPr>
      <w:rPr>
        <w:rFonts w:ascii="Wingdings" w:hAnsi="Wingdings" w:hint="default"/>
      </w:rPr>
    </w:lvl>
    <w:lvl w:ilvl="6" w:tplc="62862252">
      <w:start w:val="1"/>
      <w:numFmt w:val="bullet"/>
      <w:lvlText w:val=""/>
      <w:lvlJc w:val="left"/>
      <w:pPr>
        <w:ind w:left="5040" w:hanging="360"/>
      </w:pPr>
      <w:rPr>
        <w:rFonts w:ascii="Symbol" w:hAnsi="Symbol" w:hint="default"/>
      </w:rPr>
    </w:lvl>
    <w:lvl w:ilvl="7" w:tplc="F0547E7E">
      <w:start w:val="1"/>
      <w:numFmt w:val="bullet"/>
      <w:lvlText w:val="o"/>
      <w:lvlJc w:val="left"/>
      <w:pPr>
        <w:ind w:left="5760" w:hanging="360"/>
      </w:pPr>
      <w:rPr>
        <w:rFonts w:ascii="Courier New" w:hAnsi="Courier New" w:hint="default"/>
      </w:rPr>
    </w:lvl>
    <w:lvl w:ilvl="8" w:tplc="04D25F10">
      <w:start w:val="1"/>
      <w:numFmt w:val="bullet"/>
      <w:lvlText w:val=""/>
      <w:lvlJc w:val="left"/>
      <w:pPr>
        <w:ind w:left="6480" w:hanging="360"/>
      </w:pPr>
      <w:rPr>
        <w:rFonts w:ascii="Wingdings" w:hAnsi="Wingdings" w:hint="default"/>
      </w:rPr>
    </w:lvl>
  </w:abstractNum>
  <w:abstractNum w:abstractNumId="8" w15:restartNumberingAfterBreak="0">
    <w:nsid w:val="3EB97B9E"/>
    <w:multiLevelType w:val="hybridMultilevel"/>
    <w:tmpl w:val="639E130E"/>
    <w:lvl w:ilvl="0" w:tplc="74F2F8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CF0697"/>
    <w:multiLevelType w:val="hybridMultilevel"/>
    <w:tmpl w:val="7932F3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6C1260"/>
    <w:multiLevelType w:val="hybridMultilevel"/>
    <w:tmpl w:val="2CC04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A47427"/>
    <w:multiLevelType w:val="hybridMultilevel"/>
    <w:tmpl w:val="82A6B3D4"/>
    <w:lvl w:ilvl="0" w:tplc="74F2F8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E44785"/>
    <w:multiLevelType w:val="hybridMultilevel"/>
    <w:tmpl w:val="3992E120"/>
    <w:lvl w:ilvl="0" w:tplc="1C38F91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12"/>
  </w:num>
  <w:num w:numId="6">
    <w:abstractNumId w:val="2"/>
  </w:num>
  <w:num w:numId="7">
    <w:abstractNumId w:val="11"/>
  </w:num>
  <w:num w:numId="8">
    <w:abstractNumId w:val="8"/>
  </w:num>
  <w:num w:numId="9">
    <w:abstractNumId w:val="0"/>
  </w:num>
  <w:num w:numId="10">
    <w:abstractNumId w:val="5"/>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DC"/>
    <w:rsid w:val="0007775A"/>
    <w:rsid w:val="000E1587"/>
    <w:rsid w:val="00103DDC"/>
    <w:rsid w:val="0018617E"/>
    <w:rsid w:val="00194578"/>
    <w:rsid w:val="001B229D"/>
    <w:rsid w:val="00280BB3"/>
    <w:rsid w:val="00293D19"/>
    <w:rsid w:val="003A3311"/>
    <w:rsid w:val="003D593E"/>
    <w:rsid w:val="003D5DBA"/>
    <w:rsid w:val="00466ADC"/>
    <w:rsid w:val="005054BB"/>
    <w:rsid w:val="005F6F51"/>
    <w:rsid w:val="00661C67"/>
    <w:rsid w:val="00670305"/>
    <w:rsid w:val="00682A59"/>
    <w:rsid w:val="006D0680"/>
    <w:rsid w:val="006D0F26"/>
    <w:rsid w:val="006F53EF"/>
    <w:rsid w:val="0070246F"/>
    <w:rsid w:val="00737FF9"/>
    <w:rsid w:val="00792FE9"/>
    <w:rsid w:val="007F21A9"/>
    <w:rsid w:val="00847B69"/>
    <w:rsid w:val="00860DF2"/>
    <w:rsid w:val="008A1F42"/>
    <w:rsid w:val="00907855"/>
    <w:rsid w:val="00971E74"/>
    <w:rsid w:val="009A348D"/>
    <w:rsid w:val="009B41CE"/>
    <w:rsid w:val="009D7832"/>
    <w:rsid w:val="00A82C9A"/>
    <w:rsid w:val="00AC75B0"/>
    <w:rsid w:val="00AE628C"/>
    <w:rsid w:val="00B33037"/>
    <w:rsid w:val="00B35A4F"/>
    <w:rsid w:val="00BD7FC1"/>
    <w:rsid w:val="00C25C7F"/>
    <w:rsid w:val="00C567E9"/>
    <w:rsid w:val="00CE00AB"/>
    <w:rsid w:val="00D00E2D"/>
    <w:rsid w:val="00D1391D"/>
    <w:rsid w:val="00D15F3F"/>
    <w:rsid w:val="00D90640"/>
    <w:rsid w:val="00D91564"/>
    <w:rsid w:val="00E20963"/>
    <w:rsid w:val="00E37EB3"/>
    <w:rsid w:val="00E501DB"/>
    <w:rsid w:val="00E97FFB"/>
    <w:rsid w:val="00EA1E1B"/>
    <w:rsid w:val="00F036A6"/>
    <w:rsid w:val="00F3649C"/>
    <w:rsid w:val="00F62AEE"/>
    <w:rsid w:val="00F64707"/>
    <w:rsid w:val="01C3EEAF"/>
    <w:rsid w:val="02C275F7"/>
    <w:rsid w:val="032400D4"/>
    <w:rsid w:val="03F03AAF"/>
    <w:rsid w:val="0646371A"/>
    <w:rsid w:val="077FAC18"/>
    <w:rsid w:val="0A11DAB6"/>
    <w:rsid w:val="0D73CD23"/>
    <w:rsid w:val="10324CEB"/>
    <w:rsid w:val="1260B49A"/>
    <w:rsid w:val="132D302C"/>
    <w:rsid w:val="148B1B12"/>
    <w:rsid w:val="1605E992"/>
    <w:rsid w:val="1BC6A349"/>
    <w:rsid w:val="1DAD3FF3"/>
    <w:rsid w:val="2031E6AF"/>
    <w:rsid w:val="2314CA20"/>
    <w:rsid w:val="2886F8F5"/>
    <w:rsid w:val="2E6A4B70"/>
    <w:rsid w:val="305C306F"/>
    <w:rsid w:val="30A4EB9C"/>
    <w:rsid w:val="31520D46"/>
    <w:rsid w:val="34D4C9C6"/>
    <w:rsid w:val="35932DB6"/>
    <w:rsid w:val="37603B5F"/>
    <w:rsid w:val="391C0694"/>
    <w:rsid w:val="39A71B4E"/>
    <w:rsid w:val="3C864DB7"/>
    <w:rsid w:val="41627D15"/>
    <w:rsid w:val="464180D5"/>
    <w:rsid w:val="47AC78C8"/>
    <w:rsid w:val="496C2FD3"/>
    <w:rsid w:val="4B9589C4"/>
    <w:rsid w:val="4D18CA49"/>
    <w:rsid w:val="4EC5E514"/>
    <w:rsid w:val="4EDDC7C6"/>
    <w:rsid w:val="4F0496CA"/>
    <w:rsid w:val="4F8A6EA1"/>
    <w:rsid w:val="541BD3F8"/>
    <w:rsid w:val="555DDC65"/>
    <w:rsid w:val="567B9E4E"/>
    <w:rsid w:val="5F301753"/>
    <w:rsid w:val="60EA0B39"/>
    <w:rsid w:val="60EDB450"/>
    <w:rsid w:val="63E3E558"/>
    <w:rsid w:val="6D8D4F5A"/>
    <w:rsid w:val="7058D834"/>
    <w:rsid w:val="70F0E4E3"/>
    <w:rsid w:val="712A371C"/>
    <w:rsid w:val="7765E678"/>
    <w:rsid w:val="78E0F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523C8D"/>
  <w15:chartTrackingRefBased/>
  <w15:docId w15:val="{48306751-545A-4298-9D73-B5569F47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6ADC"/>
    <w:pPr>
      <w:spacing w:after="200" w:line="240" w:lineRule="auto"/>
    </w:pPr>
    <w:rPr>
      <w:rFonts w:ascii="Arial" w:eastAsia="Times New Roman" w:hAnsi="Arial" w:cs="Arial"/>
      <w:sz w:val="20"/>
      <w:szCs w:val="20"/>
    </w:rPr>
  </w:style>
  <w:style w:type="paragraph" w:styleId="Kop3">
    <w:name w:val="heading 3"/>
    <w:basedOn w:val="Standaard"/>
    <w:link w:val="Kop3Char"/>
    <w:uiPriority w:val="9"/>
    <w:qFormat/>
    <w:rsid w:val="00466ADC"/>
    <w:pPr>
      <w:spacing w:before="100" w:beforeAutospacing="1" w:after="100" w:afterAutospacing="1"/>
      <w:outlineLvl w:val="2"/>
    </w:pPr>
    <w:rPr>
      <w:rFonts w:ascii="Times New Roman" w:hAnsi="Times New Roman" w:cs="Times New Roman"/>
      <w:color w:val="242E4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66ADC"/>
    <w:rPr>
      <w:rFonts w:ascii="Times New Roman" w:eastAsia="Times New Roman" w:hAnsi="Times New Roman" w:cs="Times New Roman"/>
      <w:color w:val="242E40"/>
      <w:sz w:val="27"/>
      <w:szCs w:val="27"/>
      <w:lang w:eastAsia="nl-NL"/>
    </w:rPr>
  </w:style>
  <w:style w:type="paragraph" w:styleId="Koptekst">
    <w:name w:val="header"/>
    <w:basedOn w:val="Standaard"/>
    <w:link w:val="KoptekstChar"/>
    <w:uiPriority w:val="99"/>
    <w:unhideWhenUsed/>
    <w:rsid w:val="00466ADC"/>
    <w:pPr>
      <w:tabs>
        <w:tab w:val="center" w:pos="4536"/>
        <w:tab w:val="right" w:pos="9072"/>
      </w:tabs>
      <w:spacing w:after="0"/>
    </w:pPr>
  </w:style>
  <w:style w:type="character" w:customStyle="1" w:styleId="KoptekstChar">
    <w:name w:val="Koptekst Char"/>
    <w:basedOn w:val="Standaardalinea-lettertype"/>
    <w:link w:val="Koptekst"/>
    <w:uiPriority w:val="99"/>
    <w:rsid w:val="00466ADC"/>
    <w:rPr>
      <w:rFonts w:ascii="Arial" w:eastAsia="Times New Roman" w:hAnsi="Arial" w:cs="Arial"/>
      <w:sz w:val="20"/>
      <w:szCs w:val="20"/>
    </w:rPr>
  </w:style>
  <w:style w:type="paragraph" w:styleId="Voettekst">
    <w:name w:val="footer"/>
    <w:basedOn w:val="Standaard"/>
    <w:link w:val="VoettekstChar"/>
    <w:uiPriority w:val="99"/>
    <w:unhideWhenUsed/>
    <w:rsid w:val="00466ADC"/>
    <w:pPr>
      <w:tabs>
        <w:tab w:val="center" w:pos="4536"/>
        <w:tab w:val="right" w:pos="9072"/>
      </w:tabs>
      <w:spacing w:after="0"/>
    </w:pPr>
  </w:style>
  <w:style w:type="character" w:customStyle="1" w:styleId="VoettekstChar">
    <w:name w:val="Voettekst Char"/>
    <w:basedOn w:val="Standaardalinea-lettertype"/>
    <w:link w:val="Voettekst"/>
    <w:uiPriority w:val="99"/>
    <w:rsid w:val="00466ADC"/>
    <w:rPr>
      <w:rFonts w:ascii="Arial" w:eastAsia="Times New Roman" w:hAnsi="Arial" w:cs="Arial"/>
      <w:sz w:val="20"/>
      <w:szCs w:val="20"/>
    </w:rPr>
  </w:style>
  <w:style w:type="table" w:styleId="Tabelraster">
    <w:name w:val="Table Grid"/>
    <w:basedOn w:val="Standaardtabel"/>
    <w:uiPriority w:val="39"/>
    <w:rsid w:val="0007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1C67"/>
    <w:pPr>
      <w:ind w:left="720"/>
      <w:contextualSpacing/>
    </w:pPr>
  </w:style>
  <w:style w:type="paragraph" w:styleId="Normaalweb">
    <w:name w:val="Normal (Web)"/>
    <w:basedOn w:val="Standaard"/>
    <w:uiPriority w:val="99"/>
    <w:semiHidden/>
    <w:unhideWhenUsed/>
    <w:rsid w:val="00737FF9"/>
    <w:pPr>
      <w:spacing w:before="100" w:beforeAutospacing="1" w:after="100" w:afterAutospacing="1"/>
    </w:pPr>
    <w:rPr>
      <w:rFonts w:ascii="Times New Roman" w:eastAsiaTheme="minorEastAsia" w:hAnsi="Times New Roman" w:cs="Times New Roman"/>
      <w:sz w:val="24"/>
      <w:szCs w:val="24"/>
      <w:lang w:eastAsia="nl-NL"/>
    </w:rPr>
  </w:style>
  <w:style w:type="paragraph" w:styleId="Bijschrift">
    <w:name w:val="caption"/>
    <w:basedOn w:val="Standaard"/>
    <w:next w:val="Standaard"/>
    <w:uiPriority w:val="35"/>
    <w:unhideWhenUsed/>
    <w:qFormat/>
    <w:rsid w:val="00194578"/>
    <w:rPr>
      <w:i/>
      <w:iCs/>
      <w:color w:val="44546A" w:themeColor="text2"/>
      <w:sz w:val="18"/>
      <w:szCs w:val="18"/>
    </w:rPr>
  </w:style>
  <w:style w:type="paragraph" w:styleId="Ballontekst">
    <w:name w:val="Balloon Text"/>
    <w:basedOn w:val="Standaard"/>
    <w:link w:val="BallontekstChar"/>
    <w:uiPriority w:val="99"/>
    <w:semiHidden/>
    <w:unhideWhenUsed/>
    <w:rsid w:val="0018617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1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C545-366C-468A-968A-EE43D33A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147</Words>
  <Characters>809</Characters>
  <Application>Microsoft Office Word</Application>
  <DocSecurity>0</DocSecurity>
  <Lines>6</Lines>
  <Paragraphs>1</Paragraphs>
  <ScaleCrop>false</ScaleCrop>
  <Company>Onderwijsgroep Noord</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van den Hondel</dc:creator>
  <cp:keywords/>
  <dc:description/>
  <cp:lastModifiedBy>Anthonie Meuleman</cp:lastModifiedBy>
  <cp:revision>11</cp:revision>
  <cp:lastPrinted>2020-01-23T07:56:00Z</cp:lastPrinted>
  <dcterms:created xsi:type="dcterms:W3CDTF">2020-03-25T07:46:00Z</dcterms:created>
  <dcterms:modified xsi:type="dcterms:W3CDTF">2020-05-06T05:14:00Z</dcterms:modified>
</cp:coreProperties>
</file>